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CB" w:rsidRDefault="007840CB" w:rsidP="007840CB">
      <w:pPr>
        <w:pStyle w:val="Default"/>
      </w:pPr>
    </w:p>
    <w:p w:rsidR="007840CB" w:rsidRDefault="007840CB" w:rsidP="007840CB">
      <w:pPr>
        <w:pStyle w:val="Default"/>
      </w:pPr>
      <w:r>
        <w:t>Resolução 575 – 16/12/2015</w:t>
      </w:r>
    </w:p>
    <w:p w:rsidR="007840CB" w:rsidRDefault="007840CB" w:rsidP="007840CB">
      <w:pPr>
        <w:pStyle w:val="Default"/>
      </w:pPr>
    </w:p>
    <w:p w:rsidR="007840CB" w:rsidRDefault="007840CB" w:rsidP="007840CB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O CONSELHO NACIONAL DE TRÂNSITO - CONTRAN, usando da competência que lhe confere o art. 12, inciso I, da Lei nº 9.503, de 23 de setembro de 1997, que instituiu o Código de Trânsito Brasileiro, e conforme Decreto nº 4.711, de 29 de maio de 2003, que dispõe sobre a coordenação do Sistema Nacional de Trânsito – SNT; e </w:t>
      </w:r>
    </w:p>
    <w:p w:rsidR="007840CB" w:rsidRDefault="007840CB" w:rsidP="007840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Considerando ainda, o que consta nos processos administrativos nº 80001.011027/2009-11 e nº 80020.000149/2011-51, </w:t>
      </w:r>
    </w:p>
    <w:p w:rsidR="007840CB" w:rsidRDefault="007840CB" w:rsidP="007840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RESOLVE: </w:t>
      </w:r>
    </w:p>
    <w:p w:rsidR="007840CB" w:rsidRDefault="007840CB" w:rsidP="007840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Art. 1º Revogar a Deliberação CONTRAN nº 116, de 18 de outubro de 2011, que suspendeu os efeitos das Resoluções CONTRAN nº 310, de 10 de dezembro de 2010 e nº 387, de 21 de junho de 2011, que dispõem sobre o Dispositivo Auxiliar de Identificação Veicular. </w:t>
      </w:r>
    </w:p>
    <w:p w:rsidR="007840CB" w:rsidRDefault="007840CB" w:rsidP="007840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Art. 2º Restabelecer os efeitos Resolução CONTRAN nº 370, de 10 de dezembro de 2010. </w:t>
      </w:r>
    </w:p>
    <w:p w:rsidR="007840CB" w:rsidRDefault="007840CB" w:rsidP="007840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Art. 3º O caput do artigo 1º da Resolução CONTRAN nº 370 de 10 de dezembro de 2010, passa a vigorar com a seguinte redação: </w:t>
      </w:r>
    </w:p>
    <w:p w:rsidR="007840CB" w:rsidRDefault="007840CB" w:rsidP="007840C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"Art. 1º Os veículos automotores de transporte de carga, reboques e semi-reboques com Peso Bruto Total - PBT superior a 4.536 </w:t>
      </w:r>
      <w:proofErr w:type="gramStart"/>
      <w:r>
        <w:rPr>
          <w:i/>
          <w:iCs/>
          <w:sz w:val="23"/>
          <w:szCs w:val="23"/>
        </w:rPr>
        <w:t>kg ,</w:t>
      </w:r>
      <w:proofErr w:type="gramEnd"/>
      <w:r>
        <w:rPr>
          <w:i/>
          <w:iCs/>
          <w:sz w:val="23"/>
          <w:szCs w:val="23"/>
        </w:rPr>
        <w:t xml:space="preserve"> novos, fabricados e licenciados a partir de 1º de julho de 2016, somente poderão circular e ter renovada a licença anual quando possuírem o sistema auxiliar de identificação veicular de acordo com as disposições constantes do Anexo desta Resolução." </w:t>
      </w:r>
    </w:p>
    <w:p w:rsidR="007840CB" w:rsidRDefault="007840CB" w:rsidP="007840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Art. 4º O artigo 4º da Resolução CONTRAN n.º 370/2010, passa a vigorar com a seguinte redação: </w:t>
      </w:r>
    </w:p>
    <w:p w:rsidR="007840CB" w:rsidRDefault="007840CB" w:rsidP="007840C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"Art. 4º A obrigatoriedade do disposto nesta Resolução, para os veículos em circulação, obedecerá ao seguinte escalonamento: </w:t>
      </w:r>
    </w:p>
    <w:p w:rsidR="007840CB" w:rsidRDefault="007840CB" w:rsidP="007840C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Placas de final: </w:t>
      </w:r>
    </w:p>
    <w:p w:rsidR="007840CB" w:rsidRDefault="007840CB" w:rsidP="007840CB">
      <w:pPr>
        <w:pStyle w:val="Default"/>
        <w:rPr>
          <w:sz w:val="23"/>
          <w:szCs w:val="23"/>
        </w:rPr>
      </w:pPr>
      <w:proofErr w:type="gramStart"/>
      <w:r>
        <w:rPr>
          <w:i/>
          <w:iCs/>
          <w:sz w:val="23"/>
          <w:szCs w:val="23"/>
        </w:rPr>
        <w:t>1</w:t>
      </w:r>
      <w:proofErr w:type="gramEnd"/>
      <w:r>
        <w:rPr>
          <w:i/>
          <w:iCs/>
          <w:sz w:val="23"/>
          <w:szCs w:val="23"/>
        </w:rPr>
        <w:t xml:space="preserve"> e 2 até 30 de setembro de 2016; </w:t>
      </w:r>
    </w:p>
    <w:p w:rsidR="007840CB" w:rsidRDefault="007840CB" w:rsidP="007840C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3, 4 e </w:t>
      </w:r>
      <w:proofErr w:type="gramStart"/>
      <w:r>
        <w:rPr>
          <w:i/>
          <w:iCs/>
          <w:sz w:val="23"/>
          <w:szCs w:val="23"/>
        </w:rPr>
        <w:t>5</w:t>
      </w:r>
      <w:proofErr w:type="gramEnd"/>
      <w:r>
        <w:rPr>
          <w:i/>
          <w:iCs/>
          <w:sz w:val="23"/>
          <w:szCs w:val="23"/>
        </w:rPr>
        <w:t xml:space="preserve"> até 31 de outubro de 2016; </w:t>
      </w:r>
    </w:p>
    <w:p w:rsidR="007840CB" w:rsidRDefault="007840CB" w:rsidP="007840C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6, 7 e </w:t>
      </w:r>
      <w:proofErr w:type="gramStart"/>
      <w:r>
        <w:rPr>
          <w:i/>
          <w:iCs/>
          <w:sz w:val="23"/>
          <w:szCs w:val="23"/>
        </w:rPr>
        <w:t>8</w:t>
      </w:r>
      <w:proofErr w:type="gramEnd"/>
      <w:r>
        <w:rPr>
          <w:i/>
          <w:iCs/>
          <w:sz w:val="23"/>
          <w:szCs w:val="23"/>
        </w:rPr>
        <w:t xml:space="preserve"> até 30 de novembro de 2016; </w:t>
      </w:r>
    </w:p>
    <w:p w:rsidR="00BE0F10" w:rsidRDefault="007840CB" w:rsidP="007840CB">
      <w:proofErr w:type="gramStart"/>
      <w:r>
        <w:rPr>
          <w:i/>
          <w:iCs/>
          <w:sz w:val="23"/>
          <w:szCs w:val="23"/>
        </w:rPr>
        <w:t>9</w:t>
      </w:r>
      <w:proofErr w:type="gramEnd"/>
      <w:r>
        <w:rPr>
          <w:i/>
          <w:iCs/>
          <w:sz w:val="23"/>
          <w:szCs w:val="23"/>
        </w:rPr>
        <w:t xml:space="preserve"> e 0 até 31 de dezembro de 2016."</w:t>
      </w:r>
    </w:p>
    <w:sectPr w:rsidR="00BE0F10" w:rsidSect="00BE0F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840CB"/>
    <w:rsid w:val="007840CB"/>
    <w:rsid w:val="00BE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F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84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Luiz</cp:lastModifiedBy>
  <cp:revision>1</cp:revision>
  <cp:lastPrinted>2016-04-14T21:00:00Z</cp:lastPrinted>
  <dcterms:created xsi:type="dcterms:W3CDTF">2016-04-14T20:55:00Z</dcterms:created>
  <dcterms:modified xsi:type="dcterms:W3CDTF">2016-04-14T21:00:00Z</dcterms:modified>
</cp:coreProperties>
</file>